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00515C1"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5C7BAA" w:rsidRPr="005C7BAA">
        <w:rPr>
          <w:rFonts w:ascii="GHEA Grapalat" w:hAnsi="GHEA Grapalat"/>
          <w:i w:val="0"/>
          <w:color w:val="FF0000"/>
          <w:sz w:val="24"/>
          <w:szCs w:val="24"/>
        </w:rPr>
        <w:t>1</w:t>
      </w:r>
      <w:r w:rsidR="00AF7F98">
        <w:rPr>
          <w:rFonts w:ascii="GHEA Grapalat" w:hAnsi="GHEA Grapalat"/>
          <w:i w:val="0"/>
          <w:color w:val="FF0000"/>
          <w:sz w:val="24"/>
          <w:szCs w:val="24"/>
          <w:lang w:val="hy-AM"/>
        </w:rPr>
        <w:t>5</w:t>
      </w:r>
      <w:r w:rsidRPr="00601797">
        <w:rPr>
          <w:rFonts w:ascii="GHEA Grapalat" w:hAnsi="GHEA Grapalat"/>
          <w:i w:val="0"/>
          <w:color w:val="FF0000"/>
          <w:sz w:val="24"/>
          <w:szCs w:val="24"/>
        </w:rPr>
        <w:t>" "</w:t>
      </w:r>
      <w:r w:rsidR="00AF7F98">
        <w:rPr>
          <w:rFonts w:ascii="GHEA Grapalat" w:hAnsi="GHEA Grapalat"/>
          <w:i w:val="0"/>
          <w:color w:val="FF0000"/>
          <w:sz w:val="24"/>
          <w:szCs w:val="24"/>
          <w:lang w:val="hy-AM"/>
        </w:rPr>
        <w:t>01</w:t>
      </w:r>
      <w:r w:rsidRPr="00601797">
        <w:rPr>
          <w:rFonts w:ascii="GHEA Grapalat" w:hAnsi="GHEA Grapalat"/>
          <w:i w:val="0"/>
          <w:color w:val="FF0000"/>
          <w:sz w:val="24"/>
          <w:szCs w:val="24"/>
        </w:rPr>
        <w:t xml:space="preserve">" </w:t>
      </w:r>
      <w:r w:rsidR="00F42E06">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2DCE52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F42E06">
        <w:rPr>
          <w:rFonts w:ascii="GHEA Grapalat" w:hAnsi="GHEA Grapalat"/>
          <w:i w:val="0"/>
          <w:sz w:val="24"/>
          <w:szCs w:val="24"/>
        </w:rPr>
        <w:t>26/17</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4F591BBD" w:rsidR="00341A74" w:rsidRPr="003A1EBB" w:rsidRDefault="00F42E06"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Ремонтные работы на участке дороги, соединяющем перекресток проспекта Сараландж, улиц А. Аветисяна и В. Папазяна с перекрестком улиц Вагаршяна и А. Аветисяна в Арабкирском административном районе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69F759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AF7F98">
        <w:rPr>
          <w:rFonts w:ascii="GHEA Grapalat" w:hAnsi="GHEA Grapalat"/>
          <w:b/>
          <w:i w:val="0"/>
          <w:iCs/>
          <w:lang w:val="hy-AM"/>
        </w:rPr>
        <w:t>18.02.2026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30B9023"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AF7F98">
        <w:rPr>
          <w:rFonts w:ascii="GHEA Grapalat" w:hAnsi="GHEA Grapalat"/>
          <w:b/>
          <w:i w:val="0"/>
          <w:iCs/>
          <w:lang w:val="hy-AM"/>
        </w:rPr>
        <w:t>18.02.2026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5A26C7BB"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F42E06">
        <w:rPr>
          <w:rFonts w:ascii="GHEA Grapalat" w:hAnsi="GHEA Grapalat"/>
          <w:i/>
        </w:rPr>
        <w:t>26/17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AF7F98">
        <w:rPr>
          <w:rFonts w:ascii="GHEA Grapalat" w:hAnsi="GHEA Grapalat"/>
          <w:i/>
          <w:lang w:val="hy-AM"/>
        </w:rPr>
        <w:t>15</w:t>
      </w:r>
      <w:r w:rsidR="006E7AF9" w:rsidRPr="006E7AF9">
        <w:rPr>
          <w:rFonts w:ascii="GHEA Grapalat" w:hAnsi="GHEA Grapalat"/>
          <w:i/>
          <w:color w:val="FF0000"/>
        </w:rPr>
        <w:t>.</w:t>
      </w:r>
      <w:r w:rsidR="00AF7F98">
        <w:rPr>
          <w:rFonts w:ascii="GHEA Grapalat" w:hAnsi="GHEA Grapalat"/>
          <w:i/>
          <w:color w:val="FF0000"/>
          <w:lang w:val="hy-AM"/>
        </w:rPr>
        <w:t>01</w:t>
      </w:r>
      <w:r w:rsidR="00096865" w:rsidRPr="006E7AF9">
        <w:rPr>
          <w:rFonts w:ascii="GHEA Grapalat" w:hAnsi="GHEA Grapalat"/>
          <w:i/>
          <w:color w:val="FF0000"/>
        </w:rPr>
        <w:t xml:space="preserve"> </w:t>
      </w:r>
      <w:r w:rsidR="00F42E06">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EBC039B"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F42E06">
        <w:rPr>
          <w:rFonts w:ascii="GHEA Grapalat" w:eastAsia="MS Mincho" w:hAnsi="GHEA Grapalat"/>
          <w:b/>
          <w:sz w:val="20"/>
          <w:szCs w:val="18"/>
          <w:lang w:eastAsia="ja-JP"/>
        </w:rPr>
        <w:t>Ремонтные работы на участке дороги, соединяющем перекресток проспекта Сараландж, улиц А. Аветисяна и В. Папазяна с перекрестком улиц Вагаршяна и А. Аветисяна в Арабкирском административном районе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2EC1A510" w:rsidR="00033ED4" w:rsidRDefault="00F42E06" w:rsidP="00033ED4">
      <w:pPr>
        <w:widowControl w:val="0"/>
        <w:rPr>
          <w:rFonts w:ascii="GHEA Grapalat" w:hAnsi="GHEA Grapalat"/>
          <w:sz w:val="20"/>
          <w:szCs w:val="20"/>
        </w:rPr>
      </w:pPr>
      <w:r>
        <w:rPr>
          <w:rFonts w:ascii="GHEA Grapalat" w:eastAsia="MS Mincho" w:hAnsi="GHEA Grapalat"/>
          <w:b/>
          <w:sz w:val="20"/>
          <w:szCs w:val="18"/>
          <w:lang w:eastAsia="ja-JP"/>
        </w:rPr>
        <w:t>Ремонтные работы на участке дороги, соединяющем перекресток проспекта Сараландж, улиц А. Аветисяна и В. Папазяна с перекрестком улиц Вагаршяна и А. Аветисяна в Арабкирском административном районе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3B92915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F42E06">
        <w:rPr>
          <w:rFonts w:ascii="GHEA Grapalat" w:hAnsi="GHEA Grapalat"/>
          <w:spacing w:val="-6"/>
        </w:rPr>
        <w:t>26/17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BAE7F4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F42E06">
        <w:rPr>
          <w:rFonts w:ascii="GHEA Grapalat" w:eastAsia="MS Mincho" w:hAnsi="GHEA Grapalat"/>
          <w:b/>
          <w:szCs w:val="18"/>
          <w:lang w:eastAsia="ja-JP"/>
        </w:rPr>
        <w:t>Ремонтные работы на участке дороги, соединяющем перекресток проспекта Сараландж, улиц А. Аветисяна и В. Папазяна с перекрестком улиц Вагаршяна и А. Аветисяна в Арабкирском административном районе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6B947F7" w:rsidR="00710894" w:rsidRPr="00B07413" w:rsidRDefault="00F42E06" w:rsidP="00710894">
            <w:pPr>
              <w:pStyle w:val="BodyTextIndent2"/>
              <w:widowControl w:val="0"/>
              <w:spacing w:line="240" w:lineRule="auto"/>
              <w:ind w:firstLine="0"/>
              <w:jc w:val="center"/>
              <w:rPr>
                <w:rFonts w:ascii="GHEA Grapalat" w:hAnsi="GHEA Grapalat" w:cs="Calibri"/>
                <w:color w:val="000000"/>
              </w:rPr>
            </w:pPr>
            <w:r w:rsidRPr="00F42E06">
              <w:rPr>
                <w:rFonts w:ascii="GHEA Grapalat" w:hAnsi="GHEA Grapalat" w:cs="Calibri"/>
                <w:sz w:val="18"/>
                <w:szCs w:val="18"/>
              </w:rPr>
              <w:t>225579581</w:t>
            </w:r>
          </w:p>
        </w:tc>
        <w:tc>
          <w:tcPr>
            <w:tcW w:w="6175" w:type="dxa"/>
            <w:vAlign w:val="center"/>
          </w:tcPr>
          <w:p w14:paraId="03B90E8E" w14:textId="2E319522" w:rsidR="00710894" w:rsidRPr="00C77B18" w:rsidRDefault="00F42E06"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Ремонтные работы на участке дороги, соединяющем перекресток проспекта Сараландж, улиц А. Аветисяна и В. Папазяна с перекрестком улиц Вагаршяна и А. Аветисяна в Арабкирском административном районе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3163ADA0"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F42E06">
        <w:rPr>
          <w:rFonts w:ascii="GHEA Grapalat" w:hAnsi="GHEA Grapalat"/>
          <w:sz w:val="20"/>
          <w:szCs w:val="20"/>
          <w:lang w:val="hy-AM"/>
        </w:rPr>
        <w:t>2026</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6089E9C5"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F42E06">
        <w:rPr>
          <w:rFonts w:ascii="GHEA Grapalat" w:hAnsi="GHEA Grapalat"/>
          <w:sz w:val="20"/>
          <w:szCs w:val="20"/>
          <w:lang w:val="hy-AM"/>
        </w:rPr>
        <w:t>2026</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336C706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AF7F98">
        <w:rPr>
          <w:rFonts w:ascii="GHEA Grapalat" w:hAnsi="GHEA Grapalat"/>
          <w:b/>
          <w:i/>
          <w:iCs/>
          <w:lang w:val="hy-AM"/>
        </w:rPr>
        <w:t>18.02.2026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9044F1">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E2E5C2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AF7F98">
        <w:rPr>
          <w:rFonts w:ascii="GHEA Grapalat" w:hAnsi="GHEA Grapalat"/>
          <w:b/>
          <w:lang w:val="hy-AM"/>
        </w:rPr>
        <w:t>18.02.2026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lastRenderedPageBreak/>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w:t>
      </w:r>
      <w:r w:rsidRPr="002F7BEB">
        <w:rPr>
          <w:rFonts w:ascii="GHEA Grapalat" w:hAnsi="GHEA Grapalat"/>
        </w:rPr>
        <w:lastRenderedPageBreak/>
        <w:t>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79135C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F42E06">
        <w:rPr>
          <w:rFonts w:ascii="GHEA Grapalat" w:hAnsi="GHEA Grapalat"/>
          <w:b/>
          <w:sz w:val="24"/>
          <w:szCs w:val="24"/>
        </w:rPr>
        <w:t>26/17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290C07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F42E06">
        <w:rPr>
          <w:rFonts w:ascii="GHEA Grapalat" w:hAnsi="GHEA Grapalat"/>
        </w:rPr>
        <w:t>26/17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22EA019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F42E06">
        <w:rPr>
          <w:rFonts w:ascii="GHEA Grapalat" w:hAnsi="GHEA Grapalat"/>
        </w:rPr>
        <w:t>26/17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7C41B9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F42E06">
        <w:rPr>
          <w:rFonts w:ascii="GHEA Grapalat" w:hAnsi="GHEA Grapalat"/>
        </w:rPr>
        <w:t>26/17</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5DDE58A4"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F42E06">
        <w:rPr>
          <w:rFonts w:ascii="GHEA Grapalat" w:hAnsi="GHEA Grapalat"/>
          <w:b/>
          <w:i w:val="0"/>
          <w:sz w:val="24"/>
          <w:szCs w:val="24"/>
        </w:rPr>
        <w:t>26/17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0C28E09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F42E06">
        <w:rPr>
          <w:rFonts w:ascii="GHEA Grapalat" w:hAnsi="GHEA Grapalat"/>
          <w:b/>
          <w:sz w:val="24"/>
          <w:szCs w:val="24"/>
        </w:rPr>
        <w:t>26/17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D7AD20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F42E06">
        <w:rPr>
          <w:rFonts w:ascii="GHEA Grapalat" w:hAnsi="GHEA Grapalat"/>
          <w:spacing w:val="-6"/>
        </w:rPr>
        <w:t>26/17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14BEE236" w:rsidR="00710894" w:rsidRPr="00C77B18" w:rsidRDefault="00F42E06" w:rsidP="00710894">
            <w:pPr>
              <w:widowControl w:val="0"/>
              <w:rPr>
                <w:rFonts w:ascii="GHEA Grapalat" w:hAnsi="GHEA Grapalat"/>
                <w:bCs/>
                <w:sz w:val="18"/>
                <w:szCs w:val="20"/>
              </w:rPr>
            </w:pPr>
            <w:r>
              <w:rPr>
                <w:rFonts w:ascii="GHEA Grapalat" w:hAnsi="GHEA Grapalat" w:cs="Calibri"/>
                <w:sz w:val="16"/>
                <w:szCs w:val="16"/>
              </w:rPr>
              <w:t>Ремонтные работы на участке дороги, соединяющем перекресток проспекта Сараландж, улиц А. Аветисяна и В. Папазяна с перекрестком улиц Вагаршяна и А. Аветисяна в Арабкирском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73EC3200"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F42E06">
        <w:rPr>
          <w:rFonts w:ascii="GHEA Grapalat" w:hAnsi="GHEA Grapalat"/>
          <w:b/>
          <w:sz w:val="24"/>
          <w:szCs w:val="24"/>
        </w:rPr>
        <w:t>26/17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0CAFC6BB"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F42E06">
        <w:rPr>
          <w:rFonts w:ascii="GHEA Grapalat" w:hAnsi="GHEA Grapalat"/>
          <w:b/>
        </w:rPr>
        <w:t>26/17</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7C42F9A5"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F42E06">
        <w:rPr>
          <w:rFonts w:ascii="GHEA Grapalat" w:hAnsi="GHEA Grapalat"/>
          <w:b/>
        </w:rPr>
        <w:t>26/17</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5B6009AB"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F42E06">
        <w:rPr>
          <w:rFonts w:ascii="GHEA Grapalat" w:hAnsi="GHEA Grapalat"/>
          <w:b/>
          <w:i/>
          <w:sz w:val="22"/>
          <w:szCs w:val="22"/>
        </w:rPr>
        <w:t>26/17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972DD7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F42E06">
        <w:rPr>
          <w:rFonts w:ascii="GHEA Grapalat" w:hAnsi="GHEA Grapalat"/>
          <w:b/>
          <w:sz w:val="24"/>
          <w:szCs w:val="24"/>
        </w:rPr>
        <w:t>26/17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019DC93B"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F42E06">
        <w:rPr>
          <w:rFonts w:ascii="GHEA Grapalat" w:hAnsi="GHEA Grapalat"/>
          <w:i/>
        </w:rPr>
        <w:t>26/17</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5B7969D4"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F42E06">
        <w:rPr>
          <w:rFonts w:ascii="GHEA Grapalat" w:hAnsi="GHEA Grapalat"/>
          <w:b/>
          <w:sz w:val="24"/>
          <w:szCs w:val="24"/>
        </w:rPr>
        <w:t>26/17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7CD05E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8645A"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264E2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8645A" w:rsidRPr="009F3DC7">
        <w:rPr>
          <w:rFonts w:ascii="GHEA Grapalat" w:hAnsi="GHEA Grapalat"/>
        </w:rPr>
        <w:t>0,5 (ноль целых пять)</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3E4E23F0" w14:textId="4EF99E0B"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1, №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27661E68" w14:textId="57F891F3" w:rsidR="00293DB9" w:rsidRDefault="00293DB9" w:rsidP="00293DB9">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13D71D9C"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B3E80F1" w14:textId="77777777" w:rsidR="008F683C" w:rsidRPr="00FE6F05" w:rsidRDefault="008F683C" w:rsidP="008F683C">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7F5607E4" w14:textId="77777777" w:rsidR="002038B0" w:rsidRDefault="002038B0" w:rsidP="00E71B18">
      <w:pPr>
        <w:jc w:val="right"/>
        <w:rPr>
          <w:rFonts w:ascii="GHEA Grapalat" w:hAnsi="GHEA Grapalat"/>
          <w:i/>
        </w:rPr>
      </w:pPr>
    </w:p>
    <w:p w14:paraId="2F0D47E6" w14:textId="77777777" w:rsidR="002038B0" w:rsidRDefault="002038B0" w:rsidP="00E71B18">
      <w:pPr>
        <w:jc w:val="right"/>
        <w:rPr>
          <w:rFonts w:ascii="GHEA Grapalat" w:hAnsi="GHEA Grapalat"/>
          <w:i/>
        </w:rPr>
      </w:pPr>
    </w:p>
    <w:p w14:paraId="39C83940" w14:textId="77777777" w:rsidR="002038B0" w:rsidRDefault="002038B0" w:rsidP="00E71B18">
      <w:pPr>
        <w:jc w:val="right"/>
        <w:rPr>
          <w:rFonts w:ascii="GHEA Grapalat" w:hAnsi="GHEA Grapalat"/>
          <w:i/>
        </w:rPr>
      </w:pPr>
    </w:p>
    <w:p w14:paraId="7EBCECB9" w14:textId="77777777" w:rsidR="002038B0" w:rsidRDefault="002038B0" w:rsidP="00E71B18">
      <w:pPr>
        <w:jc w:val="right"/>
        <w:rPr>
          <w:rFonts w:ascii="GHEA Grapalat" w:hAnsi="GHEA Grapalat"/>
          <w:i/>
        </w:rPr>
      </w:pPr>
    </w:p>
    <w:p w14:paraId="128ACA84" w14:textId="77777777" w:rsidR="002038B0" w:rsidRDefault="002038B0" w:rsidP="00E71B18">
      <w:pPr>
        <w:jc w:val="right"/>
        <w:rPr>
          <w:rFonts w:ascii="GHEA Grapalat" w:hAnsi="GHEA Grapalat"/>
          <w:i/>
        </w:rPr>
      </w:pPr>
    </w:p>
    <w:p w14:paraId="059CA73F" w14:textId="77777777" w:rsidR="002038B0" w:rsidRDefault="002038B0" w:rsidP="00E71B18">
      <w:pPr>
        <w:jc w:val="right"/>
        <w:rPr>
          <w:rFonts w:ascii="GHEA Grapalat" w:hAnsi="GHEA Grapalat"/>
          <w:i/>
        </w:rPr>
      </w:pPr>
    </w:p>
    <w:p w14:paraId="64F8A6BF" w14:textId="77777777" w:rsidR="002038B0" w:rsidRDefault="002038B0" w:rsidP="00E71B18">
      <w:pPr>
        <w:jc w:val="right"/>
        <w:rPr>
          <w:rFonts w:ascii="GHEA Grapalat" w:hAnsi="GHEA Grapalat"/>
          <w:i/>
        </w:rPr>
      </w:pPr>
    </w:p>
    <w:p w14:paraId="585A25E9" w14:textId="77777777" w:rsidR="002038B0" w:rsidRDefault="002038B0" w:rsidP="00E71B18">
      <w:pPr>
        <w:jc w:val="right"/>
        <w:rPr>
          <w:rFonts w:ascii="GHEA Grapalat" w:hAnsi="GHEA Grapalat"/>
          <w:i/>
        </w:rPr>
      </w:pPr>
    </w:p>
    <w:p w14:paraId="1919EE30" w14:textId="77777777" w:rsidR="002038B0" w:rsidRDefault="002038B0" w:rsidP="00E71B18">
      <w:pPr>
        <w:jc w:val="right"/>
        <w:rPr>
          <w:rFonts w:ascii="GHEA Grapalat" w:hAnsi="GHEA Grapalat"/>
          <w:i/>
        </w:rPr>
      </w:pPr>
    </w:p>
    <w:p w14:paraId="53647CE2" w14:textId="77777777" w:rsidR="002038B0" w:rsidRDefault="002038B0" w:rsidP="00E71B18">
      <w:pPr>
        <w:jc w:val="right"/>
        <w:rPr>
          <w:rFonts w:ascii="GHEA Grapalat" w:hAnsi="GHEA Grapalat"/>
          <w:i/>
        </w:rPr>
      </w:pPr>
    </w:p>
    <w:p w14:paraId="190C777B" w14:textId="77777777" w:rsidR="002038B0" w:rsidRDefault="002038B0" w:rsidP="00E71B18">
      <w:pPr>
        <w:jc w:val="right"/>
        <w:rPr>
          <w:rFonts w:ascii="GHEA Grapalat" w:hAnsi="GHEA Grapalat"/>
          <w:i/>
        </w:rPr>
      </w:pPr>
    </w:p>
    <w:p w14:paraId="40570E6C" w14:textId="77777777" w:rsidR="002038B0" w:rsidRDefault="002038B0" w:rsidP="00E71B18">
      <w:pPr>
        <w:jc w:val="right"/>
        <w:rPr>
          <w:rFonts w:ascii="GHEA Grapalat" w:hAnsi="GHEA Grapalat"/>
          <w:i/>
        </w:rPr>
      </w:pPr>
    </w:p>
    <w:p w14:paraId="00992275" w14:textId="77777777" w:rsidR="002038B0" w:rsidRDefault="002038B0" w:rsidP="00E71B18">
      <w:pPr>
        <w:jc w:val="right"/>
        <w:rPr>
          <w:rFonts w:ascii="GHEA Grapalat" w:hAnsi="GHEA Grapalat"/>
          <w:i/>
        </w:rPr>
      </w:pPr>
    </w:p>
    <w:p w14:paraId="54D5A069" w14:textId="77777777" w:rsidR="002038B0" w:rsidRDefault="002038B0" w:rsidP="00E71B18">
      <w:pPr>
        <w:jc w:val="right"/>
        <w:rPr>
          <w:rFonts w:ascii="GHEA Grapalat" w:hAnsi="GHEA Grapalat"/>
          <w:i/>
        </w:rPr>
      </w:pPr>
    </w:p>
    <w:p w14:paraId="65C563BB" w14:textId="77777777" w:rsidR="002038B0" w:rsidRDefault="002038B0" w:rsidP="00E71B18">
      <w:pPr>
        <w:jc w:val="right"/>
        <w:rPr>
          <w:rFonts w:ascii="GHEA Grapalat" w:hAnsi="GHEA Grapalat"/>
          <w:i/>
        </w:rPr>
      </w:pPr>
    </w:p>
    <w:p w14:paraId="0ED7FA6D" w14:textId="77777777" w:rsidR="002038B0" w:rsidRDefault="002038B0" w:rsidP="00E71B18">
      <w:pPr>
        <w:jc w:val="right"/>
        <w:rPr>
          <w:rFonts w:ascii="GHEA Grapalat" w:hAnsi="GHEA Grapalat"/>
          <w:i/>
        </w:rPr>
      </w:pPr>
    </w:p>
    <w:p w14:paraId="643703A9" w14:textId="77777777" w:rsidR="002038B0" w:rsidRDefault="002038B0" w:rsidP="00E71B18">
      <w:pPr>
        <w:jc w:val="right"/>
        <w:rPr>
          <w:rFonts w:ascii="GHEA Grapalat" w:hAnsi="GHEA Grapalat"/>
          <w:i/>
        </w:rPr>
      </w:pPr>
    </w:p>
    <w:p w14:paraId="2E26EB28" w14:textId="77777777" w:rsidR="002038B0" w:rsidRDefault="002038B0" w:rsidP="00E71B18">
      <w:pPr>
        <w:jc w:val="right"/>
        <w:rPr>
          <w:rFonts w:ascii="GHEA Grapalat" w:hAnsi="GHEA Grapalat"/>
          <w:i/>
        </w:rPr>
      </w:pPr>
    </w:p>
    <w:p w14:paraId="08E056E5" w14:textId="77777777" w:rsidR="002038B0" w:rsidRDefault="002038B0" w:rsidP="00E71B18">
      <w:pPr>
        <w:jc w:val="right"/>
        <w:rPr>
          <w:rFonts w:ascii="GHEA Grapalat" w:hAnsi="GHEA Grapalat"/>
          <w:i/>
        </w:rPr>
      </w:pPr>
    </w:p>
    <w:p w14:paraId="399C52F7" w14:textId="77777777" w:rsidR="002038B0" w:rsidRDefault="002038B0" w:rsidP="00E71B18">
      <w:pPr>
        <w:jc w:val="right"/>
        <w:rPr>
          <w:rFonts w:ascii="GHEA Grapalat" w:hAnsi="GHEA Grapalat"/>
          <w:i/>
        </w:rPr>
      </w:pPr>
    </w:p>
    <w:p w14:paraId="31AB47DF" w14:textId="77777777" w:rsidR="002038B0" w:rsidRDefault="002038B0" w:rsidP="00E71B18">
      <w:pPr>
        <w:jc w:val="right"/>
        <w:rPr>
          <w:rFonts w:ascii="GHEA Grapalat" w:hAnsi="GHEA Grapalat"/>
          <w:i/>
        </w:rPr>
      </w:pPr>
    </w:p>
    <w:p w14:paraId="45056F5A" w14:textId="77777777" w:rsidR="002038B0" w:rsidRDefault="002038B0"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5B09ABF1" w:rsidR="008F683C" w:rsidRPr="005B3335" w:rsidRDefault="00F42E06" w:rsidP="008F683C">
            <w:pPr>
              <w:widowControl w:val="0"/>
              <w:spacing w:after="120"/>
              <w:rPr>
                <w:rFonts w:ascii="GHEA Grapalat" w:hAnsi="GHEA Grapalat" w:cs="Sylfaen"/>
                <w:bCs/>
                <w:sz w:val="20"/>
                <w:szCs w:val="22"/>
                <w:lang w:val="hy-AM"/>
              </w:rPr>
            </w:pPr>
            <w:r>
              <w:rPr>
                <w:rFonts w:ascii="GHEA Grapalat" w:hAnsi="GHEA Grapalat" w:cs="Calibri"/>
                <w:sz w:val="16"/>
                <w:szCs w:val="16"/>
              </w:rPr>
              <w:t>Ремонтные работы на участке дороги, соединяющем перекресток проспекта Сараландж, улиц А. Аветисяна и В. Папазяна с перекрестком улиц Вагаршяна и А. Аветисяна в Арабкирском административном районе Еревана</w:t>
            </w:r>
          </w:p>
        </w:tc>
        <w:tc>
          <w:tcPr>
            <w:tcW w:w="3060" w:type="dxa"/>
          </w:tcPr>
          <w:p w14:paraId="643336AC" w14:textId="367175E1" w:rsidR="008F683C" w:rsidRPr="00BD5031" w:rsidRDefault="008F683C" w:rsidP="008F683C">
            <w:pPr>
              <w:widowControl w:val="0"/>
              <w:spacing w:after="12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30BDCC49" w:rsidR="008F683C" w:rsidRPr="00BD5031" w:rsidRDefault="00065996" w:rsidP="008F683C">
            <w:pPr>
              <w:widowControl w:val="0"/>
              <w:spacing w:after="120"/>
              <w:jc w:val="center"/>
              <w:rPr>
                <w:rFonts w:ascii="GHEA Grapalat" w:hAnsi="GHEA Grapalat" w:cs="Sylfaen"/>
                <w:bCs/>
                <w:sz w:val="20"/>
                <w:szCs w:val="22"/>
                <w:lang w:val="hy-AM"/>
              </w:rPr>
            </w:pPr>
            <w:r>
              <w:rPr>
                <w:rFonts w:ascii="GHEA Grapalat" w:hAnsi="GHEA Grapalat" w:cs="Calibri"/>
                <w:bCs/>
                <w:iCs/>
                <w:sz w:val="16"/>
                <w:szCs w:val="16"/>
                <w:lang w:val="en-US"/>
              </w:rPr>
              <w:t>90</w:t>
            </w:r>
            <w:r w:rsidR="008F683C" w:rsidRPr="0040451D">
              <w:rPr>
                <w:rFonts w:ascii="GHEA Grapalat" w:hAnsi="GHEA Grapalat" w:cs="Calibri"/>
                <w:bCs/>
                <w:iCs/>
                <w:sz w:val="16"/>
                <w:szCs w:val="16"/>
              </w:rPr>
              <w:t xml:space="preserve"> календарных дней </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80" w:type="dxa"/>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7CABE6BA" w14:textId="77777777" w:rsidR="00C75286" w:rsidRDefault="00C75286" w:rsidP="001B6899">
      <w:pPr>
        <w:widowControl w:val="0"/>
        <w:ind w:firstLine="567"/>
        <w:jc w:val="right"/>
        <w:rPr>
          <w:rFonts w:ascii="GHEA Grapalat" w:hAnsi="GHEA Grapalat"/>
          <w:i/>
        </w:rPr>
      </w:pPr>
    </w:p>
    <w:p w14:paraId="122B8D10" w14:textId="77777777" w:rsidR="00B004F3" w:rsidRDefault="00B004F3" w:rsidP="001B6899">
      <w:pPr>
        <w:widowControl w:val="0"/>
        <w:ind w:firstLine="567"/>
        <w:jc w:val="right"/>
        <w:rPr>
          <w:rFonts w:ascii="GHEA Grapalat" w:hAnsi="GHEA Grapalat"/>
          <w:i/>
        </w:rPr>
      </w:pPr>
    </w:p>
    <w:p w14:paraId="4E8E7048" w14:textId="77777777" w:rsidR="00B004F3" w:rsidRDefault="00B004F3" w:rsidP="001B6899">
      <w:pPr>
        <w:widowControl w:val="0"/>
        <w:ind w:firstLine="567"/>
        <w:jc w:val="right"/>
        <w:rPr>
          <w:rFonts w:ascii="GHEA Grapalat" w:hAnsi="GHEA Grapalat"/>
          <w:i/>
        </w:rPr>
      </w:pPr>
    </w:p>
    <w:p w14:paraId="5E80ACC7" w14:textId="77777777" w:rsidR="00B004F3" w:rsidRDefault="00B004F3" w:rsidP="001B6899">
      <w:pPr>
        <w:widowControl w:val="0"/>
        <w:ind w:firstLine="567"/>
        <w:jc w:val="right"/>
        <w:rPr>
          <w:rFonts w:ascii="GHEA Grapalat" w:hAnsi="GHEA Grapalat"/>
          <w:i/>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652FA6B7" w:rsidR="00C75286" w:rsidRPr="003D7FDF" w:rsidRDefault="00065996" w:rsidP="00C75286">
            <w:pPr>
              <w:suppressAutoHyphens/>
              <w:ind w:left="-158" w:right="-108"/>
              <w:jc w:val="center"/>
              <w:rPr>
                <w:rFonts w:ascii="Calibri" w:eastAsia="Calibri" w:hAnsi="Calibri" w:cs="Calibri"/>
                <w:lang w:val="hy-AM"/>
              </w:rPr>
            </w:pPr>
            <w:r w:rsidRPr="00065996">
              <w:rPr>
                <w:rFonts w:ascii="GHEA Grapalat" w:hAnsi="GHEA Grapalat" w:cs="Calibri"/>
                <w:sz w:val="18"/>
                <w:szCs w:val="18"/>
              </w:rPr>
              <w:t>45221142/510</w:t>
            </w:r>
          </w:p>
        </w:tc>
        <w:tc>
          <w:tcPr>
            <w:tcW w:w="1276" w:type="dxa"/>
            <w:vAlign w:val="center"/>
          </w:tcPr>
          <w:p w14:paraId="086B86AA" w14:textId="77AA1ADA" w:rsidR="00C75286" w:rsidRPr="0084361A" w:rsidRDefault="00F42E06" w:rsidP="00C75286">
            <w:pPr>
              <w:suppressAutoHyphens/>
              <w:jc w:val="center"/>
              <w:rPr>
                <w:rFonts w:ascii="Calibri" w:eastAsia="Calibri" w:hAnsi="Calibri" w:cs="Calibri"/>
              </w:rPr>
            </w:pPr>
            <w:r>
              <w:rPr>
                <w:rFonts w:ascii="GHEA Grapalat" w:hAnsi="GHEA Grapalat" w:cs="Calibri"/>
                <w:sz w:val="16"/>
                <w:szCs w:val="16"/>
              </w:rPr>
              <w:t>Ремонтные работы на участке дороги, соединяющем перекресток проспекта Сараландж, улиц А. Аветисяна и В. Папазяна с перекрестком улиц Вагаршяна и А. Аветисяна в Арабкирском административном районе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DC091" w14:textId="77777777" w:rsidR="00CD29F6" w:rsidRDefault="00CD29F6">
      <w:r>
        <w:separator/>
      </w:r>
    </w:p>
  </w:endnote>
  <w:endnote w:type="continuationSeparator" w:id="0">
    <w:p w14:paraId="527A8541" w14:textId="77777777" w:rsidR="00CD29F6" w:rsidRDefault="00CD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1B997" w14:textId="77777777" w:rsidR="00CD29F6" w:rsidRDefault="00CD29F6">
      <w:r>
        <w:separator/>
      </w:r>
    </w:p>
  </w:footnote>
  <w:footnote w:type="continuationSeparator" w:id="0">
    <w:p w14:paraId="6FC5B610" w14:textId="77777777" w:rsidR="00CD29F6" w:rsidRDefault="00CD29F6">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99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26"/>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C9E"/>
    <w:rsid w:val="003F1EEA"/>
    <w:rsid w:val="003F208A"/>
    <w:rsid w:val="003F24FF"/>
    <w:rsid w:val="003F264A"/>
    <w:rsid w:val="003F28E4"/>
    <w:rsid w:val="003F300B"/>
    <w:rsid w:val="003F37DD"/>
    <w:rsid w:val="003F437F"/>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45A"/>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BA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31"/>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17C"/>
    <w:rsid w:val="00811D16"/>
    <w:rsid w:val="00813485"/>
    <w:rsid w:val="00813760"/>
    <w:rsid w:val="00813CE0"/>
    <w:rsid w:val="00814DBD"/>
    <w:rsid w:val="0081568C"/>
    <w:rsid w:val="00816381"/>
    <w:rsid w:val="008164BA"/>
    <w:rsid w:val="00816505"/>
    <w:rsid w:val="00816B3C"/>
    <w:rsid w:val="0081738C"/>
    <w:rsid w:val="00817755"/>
    <w:rsid w:val="00820257"/>
    <w:rsid w:val="00820BA4"/>
    <w:rsid w:val="0082102B"/>
    <w:rsid w:val="008218B4"/>
    <w:rsid w:val="00821921"/>
    <w:rsid w:val="008223F5"/>
    <w:rsid w:val="00822674"/>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AF7F9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9F6"/>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6C0"/>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2E06"/>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4315</TotalTime>
  <Pages>113</Pages>
  <Words>25183</Words>
  <Characters>143546</Characters>
  <Application>Microsoft Office Word</Application>
  <DocSecurity>0</DocSecurity>
  <Lines>1196</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168393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1906</cp:revision>
  <cp:lastPrinted>2018-02-16T07:12:00Z</cp:lastPrinted>
  <dcterms:created xsi:type="dcterms:W3CDTF">2019-10-28T07:04:00Z</dcterms:created>
  <dcterms:modified xsi:type="dcterms:W3CDTF">2026-01-15T06:07:00Z</dcterms:modified>
</cp:coreProperties>
</file>